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7D" w:rsidRDefault="00F73F7E" w:rsidP="006701E3">
      <w:pPr>
        <w:pStyle w:val="30"/>
        <w:ind w:left="300"/>
        <w:jc w:val="center"/>
      </w:pPr>
      <w:bookmarkStart w:id="0" w:name="_GoBack"/>
      <w:bookmarkEnd w:id="0"/>
      <w:r>
        <w:t xml:space="preserve">Ространснадзор завершил расследование случая нарушения безопасности движения, </w:t>
      </w:r>
      <w:r w:rsidR="00E2027D">
        <w:t xml:space="preserve">допущенного </w:t>
      </w:r>
      <w:r w:rsidR="006701E3">
        <w:t xml:space="preserve">29.04.2023 на пути необщего пользования </w:t>
      </w:r>
      <w:r w:rsidR="00671068">
        <w:br/>
      </w:r>
      <w:r w:rsidR="006701E3">
        <w:t>ИП «Гречко С.В.», примыкающего к железнодорожной станции Тыгда Забайкальской железной дороги – филиала ОАО «РЖД»</w:t>
      </w:r>
    </w:p>
    <w:p w:rsidR="006701E3" w:rsidRDefault="006701E3" w:rsidP="006701E3">
      <w:pPr>
        <w:pStyle w:val="30"/>
        <w:ind w:left="300"/>
        <w:jc w:val="center"/>
      </w:pPr>
    </w:p>
    <w:p w:rsidR="00671068" w:rsidRDefault="00E2027D" w:rsidP="006701E3">
      <w:pPr>
        <w:pStyle w:val="20"/>
        <w:spacing w:after="0" w:line="322" w:lineRule="exact"/>
        <w:ind w:firstLine="709"/>
        <w:jc w:val="both"/>
      </w:pPr>
      <w:r w:rsidRPr="00E2027D">
        <w:t xml:space="preserve">Ространснадзором проведено расследование транспортного происшествия, допущенного </w:t>
      </w:r>
      <w:r w:rsidR="006701E3">
        <w:t>29.04.2023 на пути необщего пользования ИП «Гречко С.В.», примыкающего к железнодорожной станции Тыгда Забайкальской железной дороги – филиала ОАО «РЖД»</w:t>
      </w:r>
      <w:r w:rsidR="008E60BA">
        <w:t xml:space="preserve">, </w:t>
      </w:r>
      <w:r w:rsidR="006701E3">
        <w:t>п</w:t>
      </w:r>
      <w:r w:rsidR="006701E3" w:rsidRPr="006701E3">
        <w:t xml:space="preserve">ричиной </w:t>
      </w:r>
      <w:r w:rsidR="006701E3">
        <w:t>которого</w:t>
      </w:r>
      <w:r w:rsidR="006701E3" w:rsidRPr="006701E3">
        <w:t xml:space="preserve"> явилось нарушение порядка производства маневровой работы</w:t>
      </w:r>
      <w:r w:rsidR="00671068" w:rsidRPr="00671068">
        <w:t xml:space="preserve"> руководителем маневров</w:t>
      </w:r>
      <w:r w:rsidR="00671068">
        <w:t xml:space="preserve"> при движении маневрового состава </w:t>
      </w:r>
      <w:r w:rsidR="006701E3" w:rsidRPr="006701E3">
        <w:t xml:space="preserve"> </w:t>
      </w:r>
      <w:r w:rsidR="00671068">
        <w:t>вагонами вперед.</w:t>
      </w:r>
    </w:p>
    <w:p w:rsidR="000E006C" w:rsidRDefault="008E60BA" w:rsidP="006701E3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F73F7E" w:rsidRPr="00775795">
        <w:rPr>
          <w:b/>
        </w:rPr>
        <w:t>крушение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25" w:rsidRDefault="00C02025">
      <w:r>
        <w:separator/>
      </w:r>
    </w:p>
  </w:endnote>
  <w:endnote w:type="continuationSeparator" w:id="0">
    <w:p w:rsidR="00C02025" w:rsidRDefault="00C0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25" w:rsidRDefault="00C02025"/>
  </w:footnote>
  <w:footnote w:type="continuationSeparator" w:id="0">
    <w:p w:rsidR="00C02025" w:rsidRDefault="00C020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E006C"/>
    <w:rsid w:val="000F288D"/>
    <w:rsid w:val="000F3B26"/>
    <w:rsid w:val="00160ECC"/>
    <w:rsid w:val="002903A8"/>
    <w:rsid w:val="002F6D78"/>
    <w:rsid w:val="003273F6"/>
    <w:rsid w:val="00355724"/>
    <w:rsid w:val="00390335"/>
    <w:rsid w:val="00392234"/>
    <w:rsid w:val="003F40A3"/>
    <w:rsid w:val="003F4172"/>
    <w:rsid w:val="00456E6D"/>
    <w:rsid w:val="00457D02"/>
    <w:rsid w:val="004A4A8E"/>
    <w:rsid w:val="004C2FF7"/>
    <w:rsid w:val="004F3B4B"/>
    <w:rsid w:val="0054575B"/>
    <w:rsid w:val="005761AB"/>
    <w:rsid w:val="00580389"/>
    <w:rsid w:val="005D6F39"/>
    <w:rsid w:val="00603C52"/>
    <w:rsid w:val="006701E3"/>
    <w:rsid w:val="00671068"/>
    <w:rsid w:val="00675DD0"/>
    <w:rsid w:val="00680EE9"/>
    <w:rsid w:val="006B0D62"/>
    <w:rsid w:val="00703072"/>
    <w:rsid w:val="0072536E"/>
    <w:rsid w:val="00775795"/>
    <w:rsid w:val="007956DD"/>
    <w:rsid w:val="00802CA5"/>
    <w:rsid w:val="00877A57"/>
    <w:rsid w:val="008A6305"/>
    <w:rsid w:val="008B03EF"/>
    <w:rsid w:val="008E60BA"/>
    <w:rsid w:val="009546DA"/>
    <w:rsid w:val="00A42F9F"/>
    <w:rsid w:val="00AF6077"/>
    <w:rsid w:val="00B16F3D"/>
    <w:rsid w:val="00B234DD"/>
    <w:rsid w:val="00BC7839"/>
    <w:rsid w:val="00C02025"/>
    <w:rsid w:val="00CD0645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6</cp:revision>
  <cp:lastPrinted>2023-03-16T11:04:00Z</cp:lastPrinted>
  <dcterms:created xsi:type="dcterms:W3CDTF">2023-05-10T08:09:00Z</dcterms:created>
  <dcterms:modified xsi:type="dcterms:W3CDTF">2023-05-12T11:40:00Z</dcterms:modified>
</cp:coreProperties>
</file>